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F7C" w:rsidRDefault="00E87B52" w:rsidP="0090707F">
      <w:pPr>
        <w:tabs>
          <w:tab w:val="left" w:pos="17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390005" cy="8965201"/>
            <wp:effectExtent l="19050" t="0" r="0" b="0"/>
            <wp:docPr id="1" name="Рисунок 1" descr="F:\Раб.прогр. 2020-2021\2020-09-15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прогр. 2020-2021\2020-09-15\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965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F7C" w:rsidRDefault="00A83F7C" w:rsidP="00A83F7C">
      <w:pPr>
        <w:tabs>
          <w:tab w:val="left" w:pos="1713"/>
        </w:tabs>
        <w:spacing w:after="0" w:line="240" w:lineRule="auto"/>
        <w:ind w:firstLine="284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Рабочая программа по информатике для 10 класса составлена на основании следующих документов: </w:t>
      </w:r>
    </w:p>
    <w:p w:rsidR="00A83F7C" w:rsidRDefault="00A83F7C" w:rsidP="00A83F7C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1. Авторской </w:t>
      </w:r>
      <w:proofErr w:type="spellStart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программыУгриновича</w:t>
      </w:r>
      <w:proofErr w:type="spellEnd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Н.Д.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Программа курса информатики и ИКТ (базовый уровень) для старшей школы (10– 11 классы)»,  изданной в сборнике «Информатика. </w:t>
      </w:r>
    </w:p>
    <w:p w:rsidR="00A83F7C" w:rsidRDefault="00A83F7C" w:rsidP="00A83F7C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2. Программы для общеобразовательных учреждений 2-11 классы / Составитель М.Н. Бородин.  – М.: БИНОМ. Лаборатория знаний, 2010», с учетом примерной программы среднего (полного) общего образования по курсу «Информатика и ИКТ» на базовом уровне и к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одификатора элементов содержания для составления контрольных измерительных материалов (КИМ) единого государственного экзамена.</w:t>
      </w:r>
    </w:p>
    <w:p w:rsidR="00A83F7C" w:rsidRDefault="00A83F7C" w:rsidP="00A83F7C">
      <w:pPr>
        <w:tabs>
          <w:tab w:val="left" w:pos="4678"/>
        </w:tabs>
        <w:spacing w:after="0" w:line="240" w:lineRule="atLeas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3.</w:t>
      </w:r>
      <w:r>
        <w:rPr>
          <w:rFonts w:ascii="Times New Roman" w:hAnsi="Times New Roman"/>
          <w:bCs/>
          <w:sz w:val="24"/>
          <w:szCs w:val="24"/>
        </w:rPr>
        <w:t xml:space="preserve">Приказа Министерства образования и науки РФ от 05.03.2004г. №1089 «Об утверждении федерального компонента государственных стандартов начального общего, основного общего и среднего (полного) общего образования» </w:t>
      </w:r>
    </w:p>
    <w:p w:rsidR="00A83F7C" w:rsidRDefault="00A83F7C" w:rsidP="00A83F7C">
      <w:pPr>
        <w:tabs>
          <w:tab w:val="left" w:pos="4678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4.Учебный план МАОУ Дубровинская СОШ </w:t>
      </w:r>
    </w:p>
    <w:p w:rsidR="00A83F7C" w:rsidRDefault="00A83F7C" w:rsidP="00A83F7C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5.Положение о рабочей программе МАОУ Дубровинской СОШ </w:t>
      </w:r>
    </w:p>
    <w:p w:rsidR="00A83F7C" w:rsidRDefault="00A83F7C" w:rsidP="00A83F7C">
      <w:pPr>
        <w:spacing w:after="0" w:line="240" w:lineRule="auto"/>
        <w:ind w:left="567"/>
        <w:rPr>
          <w:rFonts w:ascii="Times New Roman" w:hAnsi="Times New Roman"/>
          <w:caps/>
          <w:sz w:val="16"/>
          <w:szCs w:val="16"/>
        </w:rPr>
      </w:pPr>
    </w:p>
    <w:p w:rsidR="00A83F7C" w:rsidRDefault="00A83F7C" w:rsidP="00A83F7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A83F7C" w:rsidRDefault="00A83F7C" w:rsidP="00A83F7C">
      <w:pPr>
        <w:shd w:val="clear" w:color="auto" w:fill="FFFFFF"/>
        <w:spacing w:after="0" w:line="240" w:lineRule="auto"/>
        <w:ind w:left="567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kern w:val="32"/>
          <w:sz w:val="24"/>
          <w:szCs w:val="24"/>
        </w:rPr>
        <w:t xml:space="preserve">1.Требования к уровню подготовки </w:t>
      </w:r>
      <w:proofErr w:type="gramStart"/>
      <w:r>
        <w:rPr>
          <w:rFonts w:ascii="Times New Roman" w:hAnsi="Times New Roman"/>
          <w:b/>
          <w:bCs/>
          <w:color w:val="000000"/>
          <w:kern w:val="32"/>
          <w:sz w:val="24"/>
          <w:szCs w:val="24"/>
        </w:rPr>
        <w:t>обучающихся</w:t>
      </w:r>
      <w:proofErr w:type="gramEnd"/>
    </w:p>
    <w:p w:rsidR="00A83F7C" w:rsidRDefault="00A83F7C" w:rsidP="00A83F7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  <w:u w:val="single"/>
        </w:rPr>
        <w:t>знать/понимать:</w:t>
      </w:r>
    </w:p>
    <w:p w:rsidR="00A83F7C" w:rsidRDefault="00A83F7C" w:rsidP="00A83F7C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A83F7C" w:rsidRDefault="00A83F7C" w:rsidP="00A83F7C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назначение и функции операционных систем;</w:t>
      </w:r>
    </w:p>
    <w:p w:rsidR="00A83F7C" w:rsidRDefault="00A83F7C" w:rsidP="00A83F7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kern w:val="32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  <w:u w:val="single"/>
        </w:rPr>
        <w:t>уметь:</w:t>
      </w:r>
    </w:p>
    <w:p w:rsidR="00A83F7C" w:rsidRDefault="00A83F7C" w:rsidP="00A83F7C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A83F7C" w:rsidRDefault="00A83F7C" w:rsidP="00A83F7C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распознавать и описывать информационные процессы в социальных, биологических и технических системах;</w:t>
      </w:r>
    </w:p>
    <w:p w:rsidR="00A83F7C" w:rsidRDefault="00A83F7C" w:rsidP="00A83F7C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оценивать достоверность информации, сопоставляя различные источники;</w:t>
      </w:r>
    </w:p>
    <w:p w:rsidR="00A83F7C" w:rsidRDefault="00A83F7C" w:rsidP="00A83F7C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иллюстрировать учебные работы с использованием средств информационных технологий;</w:t>
      </w:r>
    </w:p>
    <w:p w:rsidR="00A83F7C" w:rsidRDefault="00A83F7C" w:rsidP="00A83F7C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создавать информационные объекты сложной структуры, в том числе гипертекстовые документы;</w:t>
      </w:r>
    </w:p>
    <w:p w:rsidR="00A83F7C" w:rsidRDefault="00A83F7C" w:rsidP="00A83F7C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 xml:space="preserve">наглядно представлять числовые показатели и динамику их изменения с помощью программ деловой графики; </w:t>
      </w:r>
    </w:p>
    <w:p w:rsidR="00A83F7C" w:rsidRDefault="00A83F7C" w:rsidP="00A83F7C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соблюдать правила техники безопасности и гигиенические рекомендации при использовании средств ИКТ;</w:t>
      </w:r>
    </w:p>
    <w:p w:rsidR="00A83F7C" w:rsidRDefault="00A83F7C" w:rsidP="00A83F7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для</w:t>
      </w:r>
      <w:proofErr w:type="gramEnd"/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:</w:t>
      </w:r>
    </w:p>
    <w:p w:rsidR="00A83F7C" w:rsidRDefault="00A83F7C" w:rsidP="00A83F7C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A83F7C" w:rsidRDefault="00A83F7C" w:rsidP="00A83F7C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A83F7C" w:rsidRDefault="00A83F7C" w:rsidP="00A83F7C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автоматизации коммуникационной деятельности;</w:t>
      </w:r>
    </w:p>
    <w:p w:rsidR="00A83F7C" w:rsidRDefault="00A83F7C" w:rsidP="00A83F7C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соблюдения этических и правовых норм при работе с информацией;</w:t>
      </w:r>
    </w:p>
    <w:p w:rsidR="00A83F7C" w:rsidRDefault="00A83F7C" w:rsidP="00A83F7C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эффективной организации индивидуального информационного пространства.</w:t>
      </w:r>
    </w:p>
    <w:p w:rsidR="00A83F7C" w:rsidRDefault="00A83F7C" w:rsidP="00A83F7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kern w:val="32"/>
          <w:sz w:val="24"/>
          <w:szCs w:val="24"/>
        </w:rPr>
        <w:t> </w:t>
      </w:r>
    </w:p>
    <w:p w:rsidR="00A83F7C" w:rsidRDefault="00A83F7C" w:rsidP="00A83F7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u w:val="single"/>
        </w:rPr>
      </w:pPr>
    </w:p>
    <w:p w:rsidR="00A83F7C" w:rsidRDefault="00A83F7C" w:rsidP="00A83F7C">
      <w:pPr>
        <w:spacing w:after="0" w:line="240" w:lineRule="auto"/>
        <w:ind w:left="567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aps/>
          <w:color w:val="000000"/>
          <w:sz w:val="24"/>
          <w:szCs w:val="24"/>
        </w:rPr>
        <w:t>2.Содержание учебного предмета</w:t>
      </w:r>
    </w:p>
    <w:p w:rsidR="00A83F7C" w:rsidRDefault="00A83F7C" w:rsidP="00A83F7C">
      <w:pPr>
        <w:spacing w:after="0" w:line="240" w:lineRule="auto"/>
        <w:ind w:left="56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Информация и информационные процессы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Введение. Вводный инструктаж правил по техники безопасности, поведения в кабинете информатики.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и информационные процессы.</w:t>
      </w:r>
    </w:p>
    <w:p w:rsidR="00A83F7C" w:rsidRDefault="00A83F7C" w:rsidP="00A83F7C">
      <w:pPr>
        <w:tabs>
          <w:tab w:val="left" w:pos="3600"/>
          <w:tab w:val="center" w:pos="53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ab/>
        <w:t>Информационные технологии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Кодирование текстовой информации.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Создание документов в текстовых редакторах. Форматирование документов в текстовых редакторах.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 xml:space="preserve">Компьютерные словари и системы компьютерного перевода текстов. Системы оптического распознавания документов. 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 xml:space="preserve">Кодирование графической информации 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 xml:space="preserve">Растровая графика.   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Векторная графика.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Кодирование звуковой информации.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Компьютерные презентации.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Представление числовой информации с помощью систем счисления. Перевод чисел из одной системы счисления в другую с помощью калькулятора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Электронные таблицы. Построение диаграмм и графиков.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Контрольная работа №2 по теме «Информация и информационные процессы. Кодирование и обработка текстовой информации».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Контрольная работа №3 по теме «Кодирование и обработка графической, звуковой и числовой информации».</w:t>
      </w:r>
    </w:p>
    <w:p w:rsidR="00A83F7C" w:rsidRDefault="00A83F7C" w:rsidP="00A83F7C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Коммуникационные технологии</w:t>
      </w:r>
    </w:p>
    <w:p w:rsidR="00A83F7C" w:rsidRDefault="00A83F7C" w:rsidP="00A83F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kern w:val="32"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Локальные компьютерные сети. Глобальная компьютерная сеть Интернет. Подключение к Интернету. Всемирная паутина. Электронная почта. Радио, телевидение и Web-камеры в Интернете.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Cs/>
          <w:color w:val="000000"/>
          <w:kern w:val="32"/>
          <w:sz w:val="24"/>
          <w:szCs w:val="24"/>
        </w:rPr>
        <w:t xml:space="preserve">Общение в Интернете в реальном времени. Файловые архивы. </w:t>
      </w:r>
      <w:proofErr w:type="spellStart"/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Геоинформационные</w:t>
      </w:r>
      <w:proofErr w:type="spellEnd"/>
      <w:r>
        <w:rPr>
          <w:rFonts w:ascii="Times New Roman" w:hAnsi="Times New Roman"/>
          <w:bCs/>
          <w:color w:val="000000"/>
          <w:kern w:val="32"/>
          <w:sz w:val="24"/>
          <w:szCs w:val="24"/>
        </w:rPr>
        <w:t xml:space="preserve"> системы в Интернете. Поиск информации в Интернете. Библиотеки, энциклопедии и словари в Интернете. Поиск в Интернете. Электронная коммерция в Интернете. Заказ в </w:t>
      </w:r>
      <w:proofErr w:type="spellStart"/>
      <w:proofErr w:type="gramStart"/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Интернет-магазине</w:t>
      </w:r>
      <w:proofErr w:type="spellEnd"/>
      <w:proofErr w:type="gramEnd"/>
      <w:r>
        <w:rPr>
          <w:rFonts w:ascii="Times New Roman" w:hAnsi="Times New Roman"/>
          <w:bCs/>
          <w:color w:val="000000"/>
          <w:kern w:val="32"/>
          <w:sz w:val="24"/>
          <w:szCs w:val="24"/>
        </w:rPr>
        <w:t>. Основы языка разметки гипертекста.</w:t>
      </w:r>
    </w:p>
    <w:p w:rsidR="00A83F7C" w:rsidRDefault="00A83F7C" w:rsidP="00A83F7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Контрольная работа №4 по теме «Коммуникационные технологии»</w:t>
      </w:r>
    </w:p>
    <w:p w:rsidR="00A83F7C" w:rsidRDefault="00A83F7C" w:rsidP="00A83F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kern w:val="32"/>
          <w:sz w:val="24"/>
          <w:szCs w:val="24"/>
          <w:u w:val="single"/>
        </w:rPr>
      </w:pPr>
    </w:p>
    <w:p w:rsidR="00A83F7C" w:rsidRDefault="00A83F7C" w:rsidP="00A83F7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bCs/>
          <w:color w:val="000000"/>
          <w:kern w:val="32"/>
          <w:sz w:val="24"/>
          <w:szCs w:val="24"/>
          <w:u w:val="single"/>
        </w:rPr>
      </w:pPr>
    </w:p>
    <w:p w:rsidR="00A83F7C" w:rsidRDefault="00A83F7C" w:rsidP="00A83F7C">
      <w:pPr>
        <w:tabs>
          <w:tab w:val="center" w:pos="7300"/>
          <w:tab w:val="left" w:pos="13515"/>
        </w:tabs>
        <w:jc w:val="center"/>
        <w:rPr>
          <w:rFonts w:ascii="Times New Roman" w:hAnsi="Times New Roman"/>
          <w:bCs/>
          <w:color w:val="000000"/>
          <w:kern w:val="32"/>
          <w:sz w:val="24"/>
          <w:szCs w:val="24"/>
        </w:rPr>
      </w:pPr>
    </w:p>
    <w:p w:rsidR="00A83F7C" w:rsidRDefault="00A83F7C" w:rsidP="00A83F7C">
      <w:pPr>
        <w:tabs>
          <w:tab w:val="center" w:pos="7300"/>
          <w:tab w:val="left" w:pos="13515"/>
        </w:tabs>
        <w:jc w:val="center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>3.Тематическое  планирование с указанием количества часов,</w:t>
      </w:r>
    </w:p>
    <w:p w:rsidR="00A83F7C" w:rsidRDefault="00A83F7C" w:rsidP="00A83F7C">
      <w:pPr>
        <w:tabs>
          <w:tab w:val="center" w:pos="7300"/>
          <w:tab w:val="left" w:pos="13515"/>
        </w:tabs>
        <w:jc w:val="center"/>
        <w:rPr>
          <w:rFonts w:ascii="Times New Roman" w:eastAsia="Arial Unicode MS" w:hAnsi="Times New Roman"/>
          <w:b/>
          <w:sz w:val="24"/>
          <w:szCs w:val="24"/>
        </w:rPr>
      </w:pPr>
      <w:proofErr w:type="gramStart"/>
      <w:r>
        <w:rPr>
          <w:rFonts w:ascii="Times New Roman" w:eastAsia="Arial Unicode MS" w:hAnsi="Times New Roman"/>
          <w:b/>
          <w:sz w:val="24"/>
          <w:szCs w:val="24"/>
        </w:rPr>
        <w:t>отводимых</w:t>
      </w:r>
      <w:proofErr w:type="gramEnd"/>
      <w:r>
        <w:rPr>
          <w:rFonts w:ascii="Times New Roman" w:eastAsia="Arial Unicode MS" w:hAnsi="Times New Roman"/>
          <w:b/>
          <w:sz w:val="24"/>
          <w:szCs w:val="24"/>
        </w:rPr>
        <w:t xml:space="preserve"> на освоение каждой темы</w:t>
      </w:r>
    </w:p>
    <w:p w:rsidR="00A83F7C" w:rsidRDefault="00A83F7C" w:rsidP="00A83F7C">
      <w:pPr>
        <w:pStyle w:val="a3"/>
        <w:spacing w:before="0" w:beforeAutospacing="0" w:after="0" w:afterAutospacing="0"/>
        <w:rPr>
          <w:b/>
          <w:bCs/>
          <w:color w:val="000000"/>
          <w:kern w:val="32"/>
        </w:rPr>
      </w:pPr>
    </w:p>
    <w:tbl>
      <w:tblPr>
        <w:tblW w:w="8471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8"/>
        <w:gridCol w:w="5812"/>
        <w:gridCol w:w="1581"/>
      </w:tblGrid>
      <w:tr w:rsidR="00A83F7C" w:rsidTr="00856FF6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67"/>
              <w:jc w:val="center"/>
              <w:rPr>
                <w:b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67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5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A83F7C" w:rsidTr="00856FF6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403" w:hanging="283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67"/>
              <w:jc w:val="center"/>
            </w:pPr>
            <w:r>
              <w:t>Информация и информационные процессы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5"/>
              <w:jc w:val="center"/>
            </w:pPr>
            <w:r>
              <w:t>1</w:t>
            </w:r>
          </w:p>
        </w:tc>
      </w:tr>
      <w:tr w:rsidR="00A83F7C" w:rsidTr="00856FF6">
        <w:trPr>
          <w:trHeight w:val="337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403" w:hanging="283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67"/>
              <w:jc w:val="center"/>
            </w:pPr>
            <w:r>
              <w:t>Информационные технологии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5"/>
              <w:jc w:val="center"/>
            </w:pPr>
            <w:r>
              <w:t>14</w:t>
            </w:r>
          </w:p>
        </w:tc>
      </w:tr>
      <w:tr w:rsidR="00A83F7C" w:rsidTr="00856FF6">
        <w:trPr>
          <w:trHeight w:val="36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403" w:hanging="283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after="0"/>
              <w:ind w:left="567"/>
              <w:jc w:val="center"/>
            </w:pPr>
            <w:r>
              <w:t>Коммуникационные технологии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5"/>
              <w:jc w:val="center"/>
            </w:pPr>
            <w:r>
              <w:t>17</w:t>
            </w:r>
          </w:p>
        </w:tc>
      </w:tr>
      <w:tr w:rsidR="00A83F7C" w:rsidTr="00856FF6">
        <w:trPr>
          <w:trHeight w:val="27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403" w:hanging="283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after="0"/>
              <w:ind w:left="567"/>
              <w:jc w:val="center"/>
            </w:pPr>
            <w:r>
              <w:t>Повторение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after="0"/>
              <w:ind w:left="55"/>
              <w:jc w:val="center"/>
            </w:pPr>
            <w:r>
              <w:t>2</w:t>
            </w:r>
          </w:p>
        </w:tc>
      </w:tr>
      <w:tr w:rsidR="00A83F7C" w:rsidTr="00856FF6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67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6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C" w:rsidRDefault="00A83F7C" w:rsidP="00856FF6">
            <w:pPr>
              <w:pStyle w:val="a3"/>
              <w:spacing w:before="0" w:beforeAutospacing="0" w:after="0" w:afterAutospacing="0"/>
              <w:ind w:left="567"/>
              <w:jc w:val="both"/>
              <w:rPr>
                <w:b/>
                <w:i/>
              </w:rPr>
            </w:pPr>
            <w:bookmarkStart w:id="0" w:name="_GoBack"/>
            <w:bookmarkEnd w:id="0"/>
            <w:r>
              <w:rPr>
                <w:b/>
                <w:i/>
              </w:rPr>
              <w:t>34</w:t>
            </w:r>
          </w:p>
        </w:tc>
      </w:tr>
    </w:tbl>
    <w:p w:rsidR="00A83F7C" w:rsidRDefault="00A83F7C" w:rsidP="00A83F7C">
      <w:pPr>
        <w:shd w:val="clear" w:color="auto" w:fill="FFFFFF"/>
        <w:spacing w:before="14" w:after="0" w:line="240" w:lineRule="auto"/>
        <w:ind w:left="567" w:right="17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83F7C" w:rsidRDefault="00A83F7C" w:rsidP="00A83F7C"/>
    <w:p w:rsidR="003F79A7" w:rsidRDefault="003F79A7" w:rsidP="003F79A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F79A7" w:rsidRDefault="003F79A7" w:rsidP="003F79A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F79A7" w:rsidRDefault="003F79A7" w:rsidP="003F79A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F79A7" w:rsidRPr="00CE686E" w:rsidRDefault="003F79A7" w:rsidP="003F79A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3F79A7" w:rsidRPr="00CE686E" w:rsidRDefault="003F79A7" w:rsidP="003F79A7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3F79A7" w:rsidRPr="00A4414F" w:rsidRDefault="003F79A7" w:rsidP="003F79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14F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</w:t>
      </w:r>
      <w:r>
        <w:rPr>
          <w:rFonts w:ascii="Times New Roman" w:hAnsi="Times New Roman" w:cs="Times New Roman"/>
          <w:b/>
          <w:sz w:val="24"/>
          <w:szCs w:val="24"/>
        </w:rPr>
        <w:t>димых на изучение каждой темы 10</w:t>
      </w:r>
      <w:r w:rsidRPr="00A4414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F79A7" w:rsidRPr="00A4414F" w:rsidRDefault="003F79A7" w:rsidP="003F79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992"/>
        <w:gridCol w:w="7371"/>
      </w:tblGrid>
      <w:tr w:rsidR="003F79A7" w:rsidRPr="00A4414F" w:rsidTr="00B119C7">
        <w:trPr>
          <w:trHeight w:val="540"/>
        </w:trPr>
        <w:tc>
          <w:tcPr>
            <w:tcW w:w="1276" w:type="dxa"/>
          </w:tcPr>
          <w:p w:rsidR="003F79A7" w:rsidRPr="00A4414F" w:rsidRDefault="003F79A7" w:rsidP="00B11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371" w:type="dxa"/>
          </w:tcPr>
          <w:p w:rsidR="003F79A7" w:rsidRPr="00A4414F" w:rsidRDefault="003F79A7" w:rsidP="00B11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3F79A7" w:rsidRPr="00A4414F" w:rsidTr="00B119C7">
        <w:trPr>
          <w:trHeight w:val="31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Инструктаж по ТБ. Информация и информационные процессы</w:t>
            </w:r>
          </w:p>
        </w:tc>
      </w:tr>
      <w:tr w:rsidR="003F79A7" w:rsidRPr="00A4414F" w:rsidTr="00B119C7">
        <w:trPr>
          <w:trHeight w:val="13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текстовой информации.</w:t>
            </w:r>
          </w:p>
        </w:tc>
      </w:tr>
      <w:tr w:rsidR="003F79A7" w:rsidRPr="00A4414F" w:rsidTr="00B119C7">
        <w:trPr>
          <w:trHeight w:val="18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Создание и форматирование документов</w:t>
            </w:r>
          </w:p>
        </w:tc>
      </w:tr>
      <w:tr w:rsidR="003F79A7" w:rsidRPr="00A4414F" w:rsidTr="00B119C7">
        <w:trPr>
          <w:trHeight w:val="19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Инструктаж по ТБ. Практическая работа 1.2. Создание и форматирование документа</w:t>
            </w:r>
          </w:p>
        </w:tc>
      </w:tr>
      <w:tr w:rsidR="003F79A7" w:rsidRPr="00A4414F" w:rsidTr="00B119C7">
        <w:trPr>
          <w:trHeight w:val="21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Компьютерные словари и системы компьютерного перевода текстов.</w:t>
            </w:r>
          </w:p>
        </w:tc>
      </w:tr>
      <w:tr w:rsidR="003F79A7" w:rsidRPr="00A4414F" w:rsidTr="00B119C7">
        <w:trPr>
          <w:trHeight w:val="19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Системы оптического распознавания документов</w:t>
            </w:r>
          </w:p>
        </w:tc>
      </w:tr>
      <w:tr w:rsidR="003F79A7" w:rsidRPr="00A4414F" w:rsidTr="00B119C7">
        <w:trPr>
          <w:trHeight w:val="19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графической информации.</w:t>
            </w:r>
          </w:p>
        </w:tc>
      </w:tr>
      <w:tr w:rsidR="003F79A7" w:rsidRPr="00A4414F" w:rsidTr="00B119C7">
        <w:trPr>
          <w:trHeight w:val="21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графической информации.</w:t>
            </w:r>
          </w:p>
        </w:tc>
      </w:tr>
      <w:tr w:rsidR="003F79A7" w:rsidRPr="00A4414F" w:rsidTr="00B119C7">
        <w:trPr>
          <w:trHeight w:val="16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Векторная графика</w:t>
            </w:r>
          </w:p>
        </w:tc>
      </w:tr>
      <w:tr w:rsidR="003F79A7" w:rsidRPr="00A4414F" w:rsidTr="00B119C7">
        <w:trPr>
          <w:trHeight w:val="24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звуковой информации.</w:t>
            </w:r>
          </w:p>
        </w:tc>
      </w:tr>
      <w:tr w:rsidR="003F79A7" w:rsidRPr="00A4414F" w:rsidTr="00B119C7">
        <w:trPr>
          <w:trHeight w:val="19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Компьютерные презентации</w:t>
            </w:r>
          </w:p>
        </w:tc>
      </w:tr>
      <w:tr w:rsidR="003F79A7" w:rsidRPr="00A4414F" w:rsidTr="00B119C7">
        <w:trPr>
          <w:trHeight w:val="27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Представление числовой информации с помощью систем счисления.</w:t>
            </w:r>
          </w:p>
        </w:tc>
      </w:tr>
      <w:tr w:rsidR="003F79A7" w:rsidRPr="00A4414F" w:rsidTr="00B119C7">
        <w:trPr>
          <w:trHeight w:val="209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Электронные таблицы.</w:t>
            </w:r>
          </w:p>
        </w:tc>
      </w:tr>
      <w:tr w:rsidR="003F79A7" w:rsidRPr="00A4414F" w:rsidTr="00B119C7">
        <w:trPr>
          <w:trHeight w:val="24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Построение диаграмм и графиков.</w:t>
            </w:r>
          </w:p>
        </w:tc>
      </w:tr>
      <w:tr w:rsidR="003F79A7" w:rsidRPr="00A4414F" w:rsidTr="00B119C7">
        <w:trPr>
          <w:trHeight w:val="25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Информационные технологии</w:t>
            </w:r>
          </w:p>
        </w:tc>
      </w:tr>
      <w:tr w:rsidR="003F79A7" w:rsidRPr="00A4414F" w:rsidTr="00B119C7">
        <w:trPr>
          <w:trHeight w:val="24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Локальные компьютерные сети</w:t>
            </w:r>
          </w:p>
        </w:tc>
      </w:tr>
      <w:tr w:rsidR="003F79A7" w:rsidRPr="00A4414F" w:rsidTr="00B119C7">
        <w:trPr>
          <w:trHeight w:val="27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Глобальная компьютерная сеть Интернет</w:t>
            </w:r>
          </w:p>
        </w:tc>
      </w:tr>
      <w:tr w:rsidR="003F79A7" w:rsidRPr="00A4414F" w:rsidTr="00B119C7">
        <w:trPr>
          <w:trHeight w:val="179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Глобальная компьютерная сеть Интернет</w:t>
            </w:r>
          </w:p>
        </w:tc>
      </w:tr>
      <w:tr w:rsidR="003F79A7" w:rsidRPr="00A4414F" w:rsidTr="00B119C7">
        <w:trPr>
          <w:trHeight w:val="194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Подключения к Интернету и определение IP-адреса</w:t>
            </w:r>
          </w:p>
        </w:tc>
      </w:tr>
      <w:tr w:rsidR="003F79A7" w:rsidRPr="00A4414F" w:rsidTr="00B119C7">
        <w:trPr>
          <w:trHeight w:val="224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Всемирная паутина</w:t>
            </w:r>
          </w:p>
        </w:tc>
      </w:tr>
      <w:tr w:rsidR="003F79A7" w:rsidRPr="00A4414F" w:rsidTr="00B119C7">
        <w:trPr>
          <w:trHeight w:val="179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Электронная почта</w:t>
            </w:r>
          </w:p>
        </w:tc>
      </w:tr>
      <w:tr w:rsidR="003F79A7" w:rsidRPr="00A4414F" w:rsidTr="00B119C7">
        <w:trPr>
          <w:trHeight w:val="24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Работа с электронной почтой.</w:t>
            </w:r>
          </w:p>
        </w:tc>
      </w:tr>
      <w:tr w:rsidR="003F79A7" w:rsidRPr="00A4414F" w:rsidTr="00B119C7">
        <w:trPr>
          <w:trHeight w:val="194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Общение в Интернете в реальном времени</w:t>
            </w:r>
          </w:p>
        </w:tc>
      </w:tr>
      <w:tr w:rsidR="003F79A7" w:rsidRPr="00A4414F" w:rsidTr="00B119C7">
        <w:trPr>
          <w:trHeight w:val="16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Файловые архивы</w:t>
            </w:r>
          </w:p>
        </w:tc>
      </w:tr>
      <w:tr w:rsidR="003F79A7" w:rsidRPr="00A4414F" w:rsidTr="00B119C7">
        <w:trPr>
          <w:trHeight w:val="209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Файловые архивы</w:t>
            </w:r>
          </w:p>
        </w:tc>
      </w:tr>
      <w:tr w:rsidR="003F79A7" w:rsidRPr="00A4414F" w:rsidTr="00B119C7">
        <w:trPr>
          <w:trHeight w:val="22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Радио, телевидение и Web-камеры в Интернете</w:t>
            </w:r>
          </w:p>
        </w:tc>
      </w:tr>
      <w:tr w:rsidR="003F79A7" w:rsidRPr="00A4414F" w:rsidTr="00B119C7">
        <w:trPr>
          <w:trHeight w:val="12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Геоинформационные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системы в Интернете</w:t>
            </w:r>
          </w:p>
        </w:tc>
      </w:tr>
      <w:tr w:rsidR="003F79A7" w:rsidRPr="00A4414F" w:rsidTr="00B119C7">
        <w:trPr>
          <w:trHeight w:val="33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Поиск информации в Интернете</w:t>
            </w:r>
          </w:p>
        </w:tc>
      </w:tr>
      <w:tr w:rsidR="003F79A7" w:rsidRPr="00A4414F" w:rsidTr="00B119C7">
        <w:trPr>
          <w:trHeight w:val="18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Электронная коммерция в Интернете</w:t>
            </w:r>
          </w:p>
        </w:tc>
      </w:tr>
      <w:tr w:rsidR="003F79A7" w:rsidRPr="00A4414F" w:rsidTr="00B119C7">
        <w:trPr>
          <w:trHeight w:val="33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Библиотеки, энциклопедии и словари в Интернете</w:t>
            </w:r>
          </w:p>
        </w:tc>
      </w:tr>
      <w:tr w:rsidR="003F79A7" w:rsidRPr="00A4414F" w:rsidTr="00B119C7">
        <w:trPr>
          <w:trHeight w:val="179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Основы языка разметки гипертекста</w:t>
            </w:r>
          </w:p>
        </w:tc>
      </w:tr>
      <w:tr w:rsidR="003F79A7" w:rsidRPr="00A4414F" w:rsidTr="00B119C7">
        <w:trPr>
          <w:trHeight w:val="270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Коммуникационные технологии</w:t>
            </w:r>
          </w:p>
        </w:tc>
      </w:tr>
      <w:tr w:rsidR="003F79A7" w:rsidRPr="00A4414F" w:rsidTr="00B119C7">
        <w:trPr>
          <w:trHeight w:val="285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Информационные технологии</w:t>
            </w:r>
          </w:p>
        </w:tc>
      </w:tr>
      <w:tr w:rsidR="003F79A7" w:rsidRPr="00A4414F" w:rsidTr="00B119C7">
        <w:trPr>
          <w:trHeight w:val="209"/>
        </w:trPr>
        <w:tc>
          <w:tcPr>
            <w:tcW w:w="1276" w:type="dxa"/>
          </w:tcPr>
          <w:p w:rsidR="003F79A7" w:rsidRPr="00A4414F" w:rsidRDefault="003F79A7" w:rsidP="003F79A7">
            <w:pPr>
              <w:pStyle w:val="aa"/>
              <w:numPr>
                <w:ilvl w:val="0"/>
                <w:numId w:val="5"/>
              </w:numPr>
            </w:pPr>
          </w:p>
        </w:tc>
        <w:tc>
          <w:tcPr>
            <w:tcW w:w="992" w:type="dxa"/>
          </w:tcPr>
          <w:p w:rsidR="003F79A7" w:rsidRPr="00A4414F" w:rsidRDefault="003F79A7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F79A7" w:rsidRDefault="003F79A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Коммуникационные технологии</w:t>
            </w:r>
          </w:p>
        </w:tc>
      </w:tr>
    </w:tbl>
    <w:p w:rsidR="003F79A7" w:rsidRDefault="003F79A7" w:rsidP="003F79A7"/>
    <w:p w:rsidR="003F79A7" w:rsidRPr="007A723B" w:rsidRDefault="003F79A7" w:rsidP="003F79A7">
      <w:pPr>
        <w:ind w:firstLine="708"/>
      </w:pPr>
    </w:p>
    <w:p w:rsidR="003F79A7" w:rsidRDefault="003F79A7" w:rsidP="00A83F7C"/>
    <w:p w:rsidR="00DB5349" w:rsidRDefault="00DB5349"/>
    <w:sectPr w:rsidR="00DB5349" w:rsidSect="00311827">
      <w:footerReference w:type="default" r:id="rId8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F25" w:rsidRDefault="00584F25" w:rsidP="0090707F">
      <w:pPr>
        <w:spacing w:after="0" w:line="240" w:lineRule="auto"/>
      </w:pPr>
      <w:r>
        <w:separator/>
      </w:r>
    </w:p>
  </w:endnote>
  <w:endnote w:type="continuationSeparator" w:id="1">
    <w:p w:rsidR="00584F25" w:rsidRDefault="00584F25" w:rsidP="00907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0104"/>
      <w:docPartObj>
        <w:docPartGallery w:val="Page Numbers (Bottom of Page)"/>
        <w:docPartUnique/>
      </w:docPartObj>
    </w:sdtPr>
    <w:sdtContent>
      <w:p w:rsidR="0090707F" w:rsidRDefault="00E06F33">
        <w:pPr>
          <w:pStyle w:val="a6"/>
          <w:jc w:val="right"/>
        </w:pPr>
        <w:fldSimple w:instr=" PAGE   \* MERGEFORMAT ">
          <w:r w:rsidR="00E87B52">
            <w:rPr>
              <w:noProof/>
            </w:rPr>
            <w:t>1</w:t>
          </w:r>
        </w:fldSimple>
      </w:p>
    </w:sdtContent>
  </w:sdt>
  <w:p w:rsidR="0090707F" w:rsidRDefault="009070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F25" w:rsidRDefault="00584F25" w:rsidP="0090707F">
      <w:pPr>
        <w:spacing w:after="0" w:line="240" w:lineRule="auto"/>
      </w:pPr>
      <w:r>
        <w:separator/>
      </w:r>
    </w:p>
  </w:footnote>
  <w:footnote w:type="continuationSeparator" w:id="1">
    <w:p w:rsidR="00584F25" w:rsidRDefault="00584F25" w:rsidP="00907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A5F9A"/>
    <w:multiLevelType w:val="multilevel"/>
    <w:tmpl w:val="1FFA5F9A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DD35FF"/>
    <w:multiLevelType w:val="hybridMultilevel"/>
    <w:tmpl w:val="5740C24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C0606"/>
    <w:multiLevelType w:val="multilevel"/>
    <w:tmpl w:val="26DC0606"/>
    <w:lvl w:ilvl="0">
      <w:start w:val="1"/>
      <w:numFmt w:val="bullet"/>
      <w:lvlText w:val="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4D5CD8"/>
    <w:multiLevelType w:val="multilevel"/>
    <w:tmpl w:val="274D5CD8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5425F4"/>
    <w:multiLevelType w:val="multilevel"/>
    <w:tmpl w:val="315425F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83F7C"/>
    <w:rsid w:val="001D0826"/>
    <w:rsid w:val="00384EFD"/>
    <w:rsid w:val="00396AF5"/>
    <w:rsid w:val="003F79A7"/>
    <w:rsid w:val="00584F25"/>
    <w:rsid w:val="00736F02"/>
    <w:rsid w:val="008C7613"/>
    <w:rsid w:val="0090707F"/>
    <w:rsid w:val="00A83F7C"/>
    <w:rsid w:val="00B0091C"/>
    <w:rsid w:val="00DB5349"/>
    <w:rsid w:val="00E06F33"/>
    <w:rsid w:val="00E8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FD"/>
  </w:style>
  <w:style w:type="paragraph" w:styleId="1">
    <w:name w:val="heading 1"/>
    <w:basedOn w:val="a"/>
    <w:next w:val="a"/>
    <w:link w:val="10"/>
    <w:qFormat/>
    <w:rsid w:val="00A83F7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A83F7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rsid w:val="00A83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 (веб)1"/>
    <w:basedOn w:val="a"/>
    <w:uiPriority w:val="68"/>
    <w:rsid w:val="00A83F7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0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707F"/>
  </w:style>
  <w:style w:type="paragraph" w:styleId="a6">
    <w:name w:val="footer"/>
    <w:basedOn w:val="a"/>
    <w:link w:val="a7"/>
    <w:uiPriority w:val="99"/>
    <w:unhideWhenUsed/>
    <w:rsid w:val="0090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707F"/>
  </w:style>
  <w:style w:type="paragraph" w:styleId="a8">
    <w:name w:val="Balloon Text"/>
    <w:basedOn w:val="a"/>
    <w:link w:val="a9"/>
    <w:uiPriority w:val="99"/>
    <w:semiHidden/>
    <w:unhideWhenUsed/>
    <w:rsid w:val="00B0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091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F79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871</Words>
  <Characters>4969</Characters>
  <Application>Microsoft Office Word</Application>
  <DocSecurity>0</DocSecurity>
  <Lines>41</Lines>
  <Paragraphs>11</Paragraphs>
  <ScaleCrop>false</ScaleCrop>
  <Company/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2020-03-28T09:43:00Z</cp:lastPrinted>
  <dcterms:created xsi:type="dcterms:W3CDTF">2020-09-15T10:50:00Z</dcterms:created>
  <dcterms:modified xsi:type="dcterms:W3CDTF">2020-09-15T10:50:00Z</dcterms:modified>
</cp:coreProperties>
</file>